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6D" w:rsidRDefault="007F4F6D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Постановление Правительства РФ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изменениями и дополнениями)</w:t>
        </w:r>
      </w:hyperlink>
    </w:p>
    <w:p w:rsidR="007F4F6D" w:rsidRDefault="007F4F6D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</w:r>
      </w:hyperlink>
    </w:p>
    <w:p w:rsidR="007F4F6D" w:rsidRDefault="007F4F6D">
      <w:pPr>
        <w:ind w:firstLine="698"/>
        <w:jc w:val="right"/>
      </w:pPr>
      <w:r>
        <w:rPr>
          <w:rStyle w:val="a3"/>
          <w:bCs/>
        </w:rPr>
        <w:t>Приложение N 15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>присоединения энергопринимающих</w:t>
      </w:r>
      <w:r>
        <w:rPr>
          <w:rStyle w:val="a3"/>
          <w:bCs/>
        </w:rPr>
        <w:br/>
        <w:t>устройств потребителей электрической</w:t>
      </w:r>
      <w:r>
        <w:rPr>
          <w:rStyle w:val="a3"/>
          <w:bCs/>
        </w:rPr>
        <w:br/>
        <w:t>энергии, объектов по производству</w:t>
      </w:r>
      <w:r>
        <w:rPr>
          <w:rStyle w:val="a3"/>
          <w:bCs/>
        </w:rPr>
        <w:br/>
        <w:t>электрической энергии, а также объектов</w:t>
      </w:r>
      <w:r>
        <w:rPr>
          <w:rStyle w:val="a3"/>
          <w:bCs/>
        </w:rPr>
        <w:br/>
        <w:t>электросетевого хозяйства, принадлежащих</w:t>
      </w:r>
      <w:r>
        <w:rPr>
          <w:rStyle w:val="a3"/>
          <w:bCs/>
        </w:rPr>
        <w:br/>
        <w:t xml:space="preserve">сетевым организациям и иным лицам, </w:t>
      </w:r>
      <w:r>
        <w:rPr>
          <w:rStyle w:val="a3"/>
          <w:bCs/>
        </w:rPr>
        <w:br/>
        <w:t>к электрическим сетям</w:t>
      </w:r>
      <w:r>
        <w:rPr>
          <w:rStyle w:val="a3"/>
          <w:bCs/>
        </w:rPr>
        <w:br/>
        <w:t>(с изменениями от 11 июня 2015 г., 7 мая 2017 г.)</w:t>
      </w:r>
    </w:p>
    <w:p w:rsidR="007F4F6D" w:rsidRDefault="007F4F6D"/>
    <w:p w:rsidR="007F4F6D" w:rsidRDefault="007F4F6D">
      <w:pPr>
        <w:pStyle w:val="aff9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Акт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о выполнении технических условий</w:t>
      </w:r>
      <w:hyperlink w:anchor="sub_4111" w:history="1">
        <w:r>
          <w:rPr>
            <w:rStyle w:val="a4"/>
            <w:rFonts w:cs="Courier New"/>
            <w:sz w:val="22"/>
            <w:szCs w:val="22"/>
          </w:rPr>
          <w:t>(1)</w:t>
        </w:r>
      </w:hyperlink>
    </w:p>
    <w:p w:rsidR="007F4F6D" w:rsidRDefault="007F4F6D"/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N ________                                 от "__" ____________ 20___ г.</w:t>
      </w:r>
    </w:p>
    <w:p w:rsidR="007F4F6D" w:rsidRDefault="007F4F6D"/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сетевой организации)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именуемое в дальнейшем _________________________________________________,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(сокращенное наименование сетевой организации)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_________________________________________________, действующего на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(ф.и.о. лица - представителя сетевой организации)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основании ______________________________________________________________,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(устава, доверенности, иных документов)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заявителя - юридического лица,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ф.и.о. заявителя - физического лица)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именуемое в дальнейшем _________________________________________________,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(сокращенное наименование заявителя)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(ф.и.о. лица - представителя заявителя)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(устава, доверенности, иных документов)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именуемые сторонами, составили настоящий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акт о нижеследующем:</w:t>
      </w:r>
    </w:p>
    <w:p w:rsidR="007F4F6D" w:rsidRDefault="007F4F6D">
      <w:pPr>
        <w:pStyle w:val="aff9"/>
        <w:rPr>
          <w:sz w:val="22"/>
          <w:szCs w:val="22"/>
        </w:rPr>
      </w:pPr>
      <w:bookmarkStart w:id="0" w:name="sub_401001"/>
      <w:r>
        <w:rPr>
          <w:sz w:val="22"/>
          <w:szCs w:val="22"/>
        </w:rPr>
        <w:t xml:space="preserve">     1. Характеристики  присоединения  по   техническим       условиям от</w:t>
      </w:r>
    </w:p>
    <w:bookmarkEnd w:id="0"/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 N _____ к договору о технологическом присоединении от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 N _____.</w:t>
      </w:r>
    </w:p>
    <w:p w:rsidR="007F4F6D" w:rsidRDefault="007F4F6D">
      <w:pPr>
        <w:pStyle w:val="aff9"/>
        <w:rPr>
          <w:sz w:val="22"/>
          <w:szCs w:val="22"/>
        </w:rPr>
      </w:pPr>
      <w:bookmarkStart w:id="1" w:name="sub_401002"/>
      <w:r>
        <w:rPr>
          <w:sz w:val="22"/>
          <w:szCs w:val="22"/>
        </w:rPr>
        <w:t xml:space="preserve">     2. В ходе проверки рассмотрено выполнение</w:t>
      </w:r>
    </w:p>
    <w:bookmarkEnd w:id="1"/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(перечень требований, пунктов технических условий)</w:t>
      </w:r>
    </w:p>
    <w:p w:rsidR="007F4F6D" w:rsidRDefault="007F4F6D">
      <w:pPr>
        <w:pStyle w:val="aff9"/>
        <w:rPr>
          <w:sz w:val="22"/>
          <w:szCs w:val="22"/>
        </w:rPr>
      </w:pPr>
      <w:bookmarkStart w:id="2" w:name="sub_401003"/>
      <w:r>
        <w:rPr>
          <w:sz w:val="22"/>
          <w:szCs w:val="22"/>
        </w:rPr>
        <w:t xml:space="preserve">     3. Максимальная мощность (всего) ___________ кВт, в том числе:</w:t>
      </w:r>
    </w:p>
    <w:bookmarkEnd w:id="2"/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присоединяемая максимальная мощность (без учета ранее присоединенной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(существующей) максимальной мощности) ________ кВт;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___________ кВт</w:t>
      </w:r>
      <w:hyperlink w:anchor="sub_4222" w:history="1">
        <w:r>
          <w:rPr>
            <w:rStyle w:val="a4"/>
            <w:rFonts w:cs="Courier New"/>
            <w:sz w:val="22"/>
            <w:szCs w:val="22"/>
          </w:rPr>
          <w:t>(2)</w:t>
        </w:r>
      </w:hyperlink>
      <w:r>
        <w:rPr>
          <w:sz w:val="22"/>
          <w:szCs w:val="22"/>
        </w:rPr>
        <w:t>.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 _____________ кВт.</w:t>
      </w:r>
    </w:p>
    <w:p w:rsidR="007F4F6D" w:rsidRDefault="007F4F6D"/>
    <w:p w:rsidR="007F4F6D" w:rsidRDefault="007F4F6D">
      <w:r>
        <w:t>Перечень точек присоединения:</w:t>
      </w:r>
    </w:p>
    <w:p w:rsidR="007F4F6D" w:rsidRDefault="007F4F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"/>
        <w:gridCol w:w="2943"/>
        <w:gridCol w:w="2322"/>
        <w:gridCol w:w="1858"/>
        <w:gridCol w:w="2478"/>
      </w:tblGrid>
      <w:tr w:rsidR="007F4F6D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F6D" w:rsidRDefault="007F4F6D">
            <w:pPr>
              <w:pStyle w:val="aff8"/>
              <w:jc w:val="center"/>
            </w:pPr>
            <w:r>
              <w:t>N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Default="007F4F6D">
            <w:pPr>
              <w:pStyle w:val="aff8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Default="007F4F6D">
            <w:pPr>
              <w:pStyle w:val="aff8"/>
              <w:jc w:val="center"/>
            </w:pPr>
            <w:r>
              <w:t>Описание точки присоединения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Default="007F4F6D">
            <w:pPr>
              <w:pStyle w:val="aff8"/>
              <w:jc w:val="center"/>
            </w:pPr>
            <w:r>
              <w:t>Уровень напряжения (кВ)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Максимальная мощность (кВт)</w:t>
            </w:r>
          </w:p>
        </w:tc>
      </w:tr>
      <w:tr w:rsidR="007F4F6D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</w:tr>
      <w:tr w:rsidR="007F4F6D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</w:tr>
    </w:tbl>
    <w:p w:rsidR="007F4F6D" w:rsidRDefault="007F4F6D"/>
    <w:p w:rsidR="007F4F6D" w:rsidRDefault="007F4F6D">
      <w:pPr>
        <w:pStyle w:val="aff9"/>
        <w:rPr>
          <w:sz w:val="22"/>
          <w:szCs w:val="22"/>
        </w:rPr>
      </w:pPr>
      <w:bookmarkStart w:id="3" w:name="sub_401004"/>
      <w:r>
        <w:rPr>
          <w:sz w:val="22"/>
          <w:szCs w:val="22"/>
        </w:rPr>
        <w:t xml:space="preserve">     4. В ходе проверки произведено рассмотрение  следующих   документов,</w:t>
      </w:r>
    </w:p>
    <w:bookmarkEnd w:id="3"/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представленных в целях подтверждения выполнения технических условий: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(указываются перечень и реквизиты документов, представленных заявителем и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(или) сетевой организацией в целях подтверждения выполнения технических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условий)</w:t>
      </w:r>
    </w:p>
    <w:p w:rsidR="007F4F6D" w:rsidRDefault="007F4F6D">
      <w:pPr>
        <w:pStyle w:val="aff9"/>
        <w:rPr>
          <w:sz w:val="22"/>
          <w:szCs w:val="22"/>
        </w:rPr>
      </w:pPr>
      <w:bookmarkStart w:id="4" w:name="sub_401005"/>
      <w:r>
        <w:rPr>
          <w:sz w:val="22"/>
          <w:szCs w:val="22"/>
        </w:rPr>
        <w:t xml:space="preserve">     5. Проведен осмотр электроустановок заявителя</w:t>
      </w:r>
    </w:p>
    <w:bookmarkEnd w:id="4"/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(перечень электроустановок, адрес)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сетевой организацией в лице _____________________________________________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(должностное лицо сетевой организации)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с участием</w:t>
      </w:r>
      <w:hyperlink w:anchor="sub_4333" w:history="1">
        <w:r>
          <w:rPr>
            <w:rStyle w:val="a4"/>
            <w:rFonts w:cs="Courier New"/>
            <w:sz w:val="22"/>
            <w:szCs w:val="22"/>
          </w:rPr>
          <w:t>(3)</w:t>
        </w:r>
      </w:hyperlink>
      <w:r>
        <w:rPr>
          <w:sz w:val="22"/>
          <w:szCs w:val="22"/>
        </w:rPr>
        <w:t xml:space="preserve">  _________________________________________________________,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(должностное лицо субъекта оперативно-диспетчерского управления)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(ф.и.о., телефон, наименование организации, адрес)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построенных (реконструированных) в рамках выполнения технических условий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от __________ N ____  к  договору   о    технологическом   присоединении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от__________ N ____.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В ходе проведения осмотра установлены: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перечень и  характеристики  электрооборудования,    предъявленного к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осмотру: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(тип, мощность, напряжение, количество, длина, марка и сечение кабелей,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проводов, характеристики линий и др.)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устройства релейной защиты, сетевой,  противоаварийной  и   режимной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(виды релейной защиты и автоматики и др.)</w:t>
      </w:r>
    </w:p>
    <w:p w:rsidR="007F4F6D" w:rsidRDefault="007F4F6D"/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автономный резервный источник питания: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(место установки, тип, мощность, напряжение и др.)</w:t>
      </w:r>
    </w:p>
    <w:p w:rsidR="007F4F6D" w:rsidRDefault="007F4F6D">
      <w:pPr>
        <w:pStyle w:val="aff9"/>
        <w:rPr>
          <w:sz w:val="22"/>
          <w:szCs w:val="22"/>
        </w:rPr>
      </w:pPr>
      <w:bookmarkStart w:id="5" w:name="sub_401006"/>
      <w:r>
        <w:rPr>
          <w:sz w:val="22"/>
          <w:szCs w:val="22"/>
        </w:rPr>
        <w:t xml:space="preserve">     6. По   результатам   проверки   установлено,   что     мероприятия,</w:t>
      </w:r>
    </w:p>
    <w:bookmarkEnd w:id="5"/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предусмотренные техническими  условиями  (этапом  технических   условий),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выполнены _______________________________________________________________</w:t>
      </w:r>
    </w:p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F4F6D" w:rsidRDefault="007F4F6D">
      <w:pPr>
        <w:pStyle w:val="aff9"/>
        <w:rPr>
          <w:sz w:val="22"/>
          <w:szCs w:val="22"/>
        </w:rPr>
      </w:pPr>
      <w:bookmarkStart w:id="6" w:name="sub_401007"/>
      <w:r>
        <w:rPr>
          <w:sz w:val="22"/>
          <w:szCs w:val="22"/>
        </w:rPr>
        <w:lastRenderedPageBreak/>
        <w:t xml:space="preserve">     7. Прочие отметки:</w:t>
      </w:r>
    </w:p>
    <w:bookmarkEnd w:id="6"/>
    <w:p w:rsidR="007F4F6D" w:rsidRDefault="007F4F6D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7F4F6D" w:rsidRDefault="007F4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7"/>
        <w:gridCol w:w="464"/>
        <w:gridCol w:w="2166"/>
        <w:gridCol w:w="1257"/>
        <w:gridCol w:w="1991"/>
        <w:gridCol w:w="464"/>
        <w:gridCol w:w="1948"/>
      </w:tblGrid>
      <w:tr w:rsidR="007F4F6D">
        <w:tblPrEx>
          <w:tblCellMar>
            <w:top w:w="0" w:type="dxa"/>
            <w:bottom w:w="0" w:type="dxa"/>
          </w:tblCellMar>
        </w:tblPrEx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Должностное лицо</w:t>
            </w:r>
          </w:p>
          <w:p w:rsidR="007F4F6D" w:rsidRDefault="007F4F6D">
            <w:pPr>
              <w:pStyle w:val="aff8"/>
              <w:jc w:val="center"/>
            </w:pPr>
            <w:r>
              <w:t>сетевой организации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Заявитель (уполномоченный представитель заявителя)</w:t>
            </w:r>
          </w:p>
        </w:tc>
      </w:tr>
      <w:tr w:rsidR="007F4F6D">
        <w:tblPrEx>
          <w:tblCellMar>
            <w:top w:w="0" w:type="dxa"/>
            <w:bottom w:w="0" w:type="dxa"/>
          </w:tblCellMar>
        </w:tblPrEx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4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</w:tr>
      <w:tr w:rsidR="007F4F6D">
        <w:tblPrEx>
          <w:tblCellMar>
            <w:top w:w="0" w:type="dxa"/>
            <w:bottom w:w="0" w:type="dxa"/>
          </w:tblCellMar>
        </w:tblPrEx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</w:tr>
      <w:tr w:rsidR="007F4F6D">
        <w:tblPrEx>
          <w:tblCellMar>
            <w:top w:w="0" w:type="dxa"/>
            <w:bottom w:w="0" w:type="dxa"/>
          </w:tblCellMar>
        </w:tblPrEx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(должность)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(должность)</w:t>
            </w:r>
          </w:p>
        </w:tc>
      </w:tr>
      <w:tr w:rsidR="007F4F6D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  <w:r>
              <w:t>/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  <w:r>
              <w:t>/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</w:tr>
      <w:tr w:rsidR="007F4F6D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  <w: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  <w:r>
              <w:t>/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</w:tr>
      <w:tr w:rsidR="007F4F6D">
        <w:tblPrEx>
          <w:tblCellMar>
            <w:top w:w="0" w:type="dxa"/>
            <w:bottom w:w="0" w:type="dxa"/>
          </w:tblCellMar>
        </w:tblPrEx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(подпись)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(ф.и.о.)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(подпись)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(ф.и.о.)</w:t>
            </w:r>
          </w:p>
        </w:tc>
      </w:tr>
    </w:tbl>
    <w:p w:rsidR="007F4F6D" w:rsidRDefault="007F4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1"/>
        <w:gridCol w:w="307"/>
        <w:gridCol w:w="2240"/>
      </w:tblGrid>
      <w:tr w:rsidR="007F4F6D">
        <w:tblPrEx>
          <w:tblCellMar>
            <w:top w:w="0" w:type="dxa"/>
            <w:bottom w:w="0" w:type="dxa"/>
          </w:tblCellMar>
        </w:tblPrEx>
        <w:tc>
          <w:tcPr>
            <w:tcW w:w="4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Должностное лицо субъекта оперативно-диспетчерского управления</w:t>
            </w:r>
            <w:hyperlink w:anchor="sub_4444" w:history="1">
              <w:r>
                <w:rPr>
                  <w:rStyle w:val="a4"/>
                  <w:rFonts w:cs="Arial"/>
                </w:rPr>
                <w:t>*(4)</w:t>
              </w:r>
            </w:hyperlink>
          </w:p>
        </w:tc>
      </w:tr>
      <w:tr w:rsidR="007F4F6D">
        <w:tblPrEx>
          <w:tblCellMar>
            <w:top w:w="0" w:type="dxa"/>
            <w:bottom w:w="0" w:type="dxa"/>
          </w:tblCellMar>
        </w:tblPrEx>
        <w:tc>
          <w:tcPr>
            <w:tcW w:w="4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</w:tr>
      <w:tr w:rsidR="007F4F6D">
        <w:tblPrEx>
          <w:tblCellMar>
            <w:top w:w="0" w:type="dxa"/>
            <w:bottom w:w="0" w:type="dxa"/>
          </w:tblCellMar>
        </w:tblPrEx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(должность)</w:t>
            </w:r>
          </w:p>
        </w:tc>
      </w:tr>
      <w:tr w:rsidR="007F4F6D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  <w:r>
              <w:t>/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6D" w:rsidRDefault="007F4F6D">
            <w:pPr>
              <w:pStyle w:val="aff8"/>
            </w:pPr>
          </w:p>
        </w:tc>
      </w:tr>
      <w:tr w:rsidR="007F4F6D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6D" w:rsidRDefault="007F4F6D">
            <w:pPr>
              <w:pStyle w:val="aff8"/>
              <w:jc w:val="center"/>
            </w:pPr>
            <w:r>
              <w:t>(ф.и.о.)</w:t>
            </w:r>
          </w:p>
        </w:tc>
      </w:tr>
    </w:tbl>
    <w:p w:rsidR="007F4F6D" w:rsidRDefault="007F4F6D"/>
    <w:p w:rsidR="007F4F6D" w:rsidRDefault="007F4F6D">
      <w:pPr>
        <w:pStyle w:val="afff1"/>
      </w:pPr>
      <w:r>
        <w:t>______________________________</w:t>
      </w:r>
    </w:p>
    <w:p w:rsidR="007F4F6D" w:rsidRDefault="007F4F6D">
      <w:bookmarkStart w:id="7" w:name="sub_4111"/>
      <w:r>
        <w:t>(1)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7F4F6D" w:rsidRDefault="007F4F6D">
      <w:bookmarkStart w:id="8" w:name="sub_4222"/>
      <w:bookmarkEnd w:id="7"/>
      <w:r>
        <w:t>(2)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7F4F6D" w:rsidRDefault="007F4F6D">
      <w:bookmarkStart w:id="9" w:name="sub_4333"/>
      <w:bookmarkEnd w:id="8"/>
      <w:r>
        <w:t>(3)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7F4F6D" w:rsidRDefault="007F4F6D">
      <w:bookmarkStart w:id="10" w:name="sub_4444"/>
      <w:bookmarkEnd w:id="9"/>
      <w:r>
        <w:t>(4)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bookmarkEnd w:id="10"/>
    <w:p w:rsidR="007F4F6D" w:rsidRDefault="007F4F6D"/>
    <w:sectPr w:rsidR="007F4F6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71C4"/>
    <w:rsid w:val="002E02E2"/>
    <w:rsid w:val="003A1A18"/>
    <w:rsid w:val="003F501F"/>
    <w:rsid w:val="007F4F6D"/>
    <w:rsid w:val="00A4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4000" TargetMode="External"/><Relationship Id="rId4" Type="http://schemas.openxmlformats.org/officeDocument/2006/relationships/hyperlink" Target="garantF1://877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6597</Characters>
  <Application>Microsoft Office Word</Application>
  <DocSecurity>0</DocSecurity>
  <Lines>54</Lines>
  <Paragraphs>15</Paragraphs>
  <ScaleCrop>false</ScaleCrop>
  <Company>НПП "Гарант-Сервис"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Денис Пашин</cp:lastModifiedBy>
  <cp:revision>2</cp:revision>
  <dcterms:created xsi:type="dcterms:W3CDTF">2019-02-05T20:00:00Z</dcterms:created>
  <dcterms:modified xsi:type="dcterms:W3CDTF">2019-02-05T20:00:00Z</dcterms:modified>
</cp:coreProperties>
</file>